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F66" w:rsidRPr="00476ED1" w:rsidRDefault="00404C7E" w:rsidP="00404C7E">
      <w:pPr>
        <w:jc w:val="center"/>
        <w:rPr>
          <w:b/>
        </w:rPr>
      </w:pPr>
      <w:r w:rsidRPr="00476ED1">
        <w:rPr>
          <w:b/>
        </w:rPr>
        <w:t>Инструкция для получения помощи в РИСО</w:t>
      </w:r>
    </w:p>
    <w:p w:rsidR="00404C7E" w:rsidRDefault="00404C7E" w:rsidP="00404C7E"/>
    <w:p w:rsidR="00404C7E" w:rsidRDefault="00476ED1" w:rsidP="00404C7E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350.95pt;margin-top:37.05pt;width:19pt;height:21pt;z-index:251659264" o:connectortype="straight" strokecolor="red">
            <v:stroke endarrow="block"/>
          </v:shape>
        </w:pict>
      </w:r>
      <w:r w:rsidR="00404C7E">
        <w:rPr>
          <w:noProof/>
          <w:lang w:eastAsia="ru-RU"/>
        </w:rPr>
        <w:pict>
          <v:rect id="_x0000_s1026" style="position:absolute;margin-left:363.45pt;margin-top:58.05pt;width:16.5pt;height:21pt;z-index:251658240" filled="f" strokecolor="red" strokeweight="2pt"/>
        </w:pict>
      </w:r>
      <w:r w:rsidR="00404C7E">
        <w:t>После того, как вы осуществили вход в РИСО, то перед вами будет следующая картинка. Для того</w:t>
      </w:r>
      <w:proofErr w:type="gramStart"/>
      <w:r w:rsidR="00404C7E">
        <w:t>,</w:t>
      </w:r>
      <w:proofErr w:type="gramEnd"/>
      <w:r w:rsidR="00404C7E">
        <w:t xml:space="preserve"> чтобы прочитать Инструкцию по работе в РИСО, то необходимо нажать значок вопроса</w:t>
      </w:r>
      <w:r>
        <w:t xml:space="preserve"> (помощь)</w:t>
      </w:r>
      <w:r w:rsidR="00404C7E">
        <w:t>.</w:t>
      </w:r>
      <w:r w:rsidR="00404C7E" w:rsidRPr="00404C7E">
        <w:t xml:space="preserve"> </w:t>
      </w:r>
      <w:r w:rsidR="00404C7E">
        <w:rPr>
          <w:noProof/>
          <w:lang w:eastAsia="ru-RU"/>
        </w:rPr>
        <w:drawing>
          <wp:inline distT="0" distB="0" distL="0" distR="0">
            <wp:extent cx="221456" cy="196850"/>
            <wp:effectExtent l="19050" t="0" r="7144" b="0"/>
            <wp:docPr id="4" name="Рисунок 4" descr="https://img2.freepng.ru/20180216/peq/kisspng-question-mark-clip-art-question-mark-5a87a6db6c0c59.13748433151883951544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g2.freepng.ru/20180216/peq/kisspng-question-mark-clip-art-question-mark-5a87a6db6c0c59.137484331518839515442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580" cy="196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4C7E" w:rsidRDefault="00404C7E" w:rsidP="00404C7E">
      <w:r>
        <w:rPr>
          <w:noProof/>
          <w:lang w:eastAsia="ru-RU"/>
        </w:rPr>
        <w:drawing>
          <wp:inline distT="0" distB="0" distL="0" distR="0">
            <wp:extent cx="5218320" cy="3644900"/>
            <wp:effectExtent l="19050" t="0" r="13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9893" r="1433" b="40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320" cy="364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4C7E" w:rsidRPr="00476ED1" w:rsidRDefault="00476ED1" w:rsidP="00404C7E"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488315</wp:posOffset>
            </wp:positionH>
            <wp:positionV relativeFrom="paragraph">
              <wp:posOffset>572770</wp:posOffset>
            </wp:positionV>
            <wp:extent cx="4457700" cy="2241550"/>
            <wp:effectExtent l="1905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824" t="9794" r="2747" b="295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224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После нажатия на значок </w:t>
      </w:r>
      <w:r>
        <w:rPr>
          <w:noProof/>
          <w:lang w:eastAsia="ru-RU"/>
        </w:rPr>
        <w:drawing>
          <wp:inline distT="0" distB="0" distL="0" distR="0">
            <wp:extent cx="221456" cy="196850"/>
            <wp:effectExtent l="19050" t="0" r="7144" b="0"/>
            <wp:docPr id="2" name="Рисунок 4" descr="https://img2.freepng.ru/20180216/peq/kisspng-question-mark-clip-art-question-mark-5a87a6db6c0c59.13748433151883951544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g2.freepng.ru/20180216/peq/kisspng-question-mark-clip-art-question-mark-5a87a6db6c0c59.137484331518839515442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580" cy="196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откроется следующее окно, в котором вы сможете выбрать необходимую для Вас инструкцию и скачать её в формате </w:t>
      </w:r>
      <w:r>
        <w:rPr>
          <w:lang w:val="en-US"/>
        </w:rPr>
        <w:t>PDF</w:t>
      </w:r>
      <w:r>
        <w:t>.</w:t>
      </w:r>
    </w:p>
    <w:p w:rsidR="00476ED1" w:rsidRDefault="00476ED1" w:rsidP="00404C7E"/>
    <w:p w:rsidR="00404C7E" w:rsidRDefault="00404C7E" w:rsidP="00404C7E"/>
    <w:p w:rsidR="00404C7E" w:rsidRDefault="00404C7E" w:rsidP="00404C7E"/>
    <w:p w:rsidR="00404C7E" w:rsidRDefault="00404C7E" w:rsidP="00404C7E"/>
    <w:p w:rsidR="00404C7E" w:rsidRDefault="00476ED1" w:rsidP="00404C7E">
      <w:r>
        <w:rPr>
          <w:noProof/>
          <w:lang w:eastAsia="ru-RU"/>
        </w:rPr>
        <w:pict>
          <v:shape id="_x0000_s1028" type="#_x0000_t32" style="position:absolute;margin-left:128.95pt;margin-top:3.1pt;width:63.5pt;height:60.5pt;flip:x y;z-index:251661312" o:connectortype="straight" strokecolor="red">
            <v:stroke endarrow="block"/>
          </v:shape>
        </w:pict>
      </w:r>
      <w:r>
        <w:rPr>
          <w:noProof/>
          <w:lang w:eastAsia="ru-RU"/>
        </w:rPr>
        <w:pict>
          <v:shape id="_x0000_s1029" type="#_x0000_t32" style="position:absolute;margin-left:192.45pt;margin-top:8.6pt;width:3pt;height:55pt;flip:y;z-index:251662336" o:connectortype="straight" strokecolor="red">
            <v:stroke endarrow="block"/>
          </v:shape>
        </w:pict>
      </w:r>
      <w:r>
        <w:rPr>
          <w:noProof/>
          <w:lang w:eastAsia="ru-RU"/>
        </w:rPr>
        <w:pict>
          <v:shape id="_x0000_s1030" type="#_x0000_t32" style="position:absolute;margin-left:192.45pt;margin-top:8.6pt;width:80pt;height:55pt;flip:y;z-index:251663360" o:connectortype="straight" strokecolor="red">
            <v:stroke endarrow="block"/>
          </v:shape>
        </w:pict>
      </w:r>
    </w:p>
    <w:p w:rsidR="00404C7E" w:rsidRDefault="00404C7E" w:rsidP="00404C7E"/>
    <w:sectPr w:rsidR="00404C7E" w:rsidSect="00404C7E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404C7E"/>
    <w:rsid w:val="00404C7E"/>
    <w:rsid w:val="00476ED1"/>
    <w:rsid w:val="00E06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red"/>
    </o:shapedefaults>
    <o:shapelayout v:ext="edit">
      <o:idmap v:ext="edit" data="1"/>
      <o:rules v:ext="edit">
        <o:r id="V:Rule2" type="connector" idref="#_x0000_s1027"/>
        <o:r id="V:Rule3" type="connector" idref="#_x0000_s1028"/>
        <o:r id="V:Rule4" type="connector" idref="#_x0000_s1029"/>
        <o:r id="V:Rule5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F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4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4C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2021-09-02T13:53:00Z</dcterms:created>
  <dcterms:modified xsi:type="dcterms:W3CDTF">2021-09-02T14:13:00Z</dcterms:modified>
</cp:coreProperties>
</file>